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0419" w14:textId="606F34CF" w:rsidR="00E009EF" w:rsidRDefault="00E009EF" w:rsidP="008C04AB">
      <w:pPr>
        <w:pStyle w:val="CaseCaption"/>
      </w:pPr>
      <w:bookmarkStart w:id="0" w:name="CaseType"/>
      <w:r>
        <w:t>SOAH DOCKET NO. 473-24-13232</w:t>
      </w:r>
    </w:p>
    <w:p w14:paraId="0ECF1C1B" w14:textId="0572A89B" w:rsidR="00DA790F" w:rsidRPr="00564268" w:rsidRDefault="00E009EF"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t>56211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B4A92A0" w14:textId="77777777" w:rsidTr="00026FD4">
        <w:trPr>
          <w:trHeight w:val="1368"/>
        </w:trPr>
        <w:tc>
          <w:tcPr>
            <w:tcW w:w="4590" w:type="dxa"/>
          </w:tcPr>
          <w:bookmarkStart w:id="2" w:name="DocumentStyle"/>
          <w:p w14:paraId="3A75F5C6" w14:textId="37827AA0" w:rsidR="00E710D3" w:rsidRPr="00E710D3" w:rsidRDefault="00E24A17" w:rsidP="003E7BE8">
            <w:pPr>
              <w:tabs>
                <w:tab w:val="left" w:pos="3375"/>
              </w:tabs>
              <w:spacing w:after="0" w:line="240" w:lineRule="auto"/>
              <w:ind w:firstLine="0"/>
              <w:jc w:val="left"/>
              <w:rPr>
                <w:b/>
                <w:szCs w:val="20"/>
              </w:rPr>
            </w:pPr>
            <w:sdt>
              <w:sdtPr>
                <w:rPr>
                  <w:b/>
                  <w:caps/>
                  <w:szCs w:val="20"/>
                </w:rPr>
                <w:alias w:val="Case Style"/>
                <w:tag w:val="CS"/>
                <w:id w:val="-920102863"/>
                <w:placeholder>
                  <w:docPart w:val="42A43E73ECD54860A5762B67747C41E2"/>
                </w:placeholder>
                <w15:appearance w15:val="hidden"/>
              </w:sdtPr>
              <w:sdtEndPr/>
              <w:sdtContent>
                <w:r w:rsidR="00E009EF">
                  <w:rPr>
                    <w:b/>
                    <w:caps/>
                    <w:szCs w:val="20"/>
                  </w:rPr>
                  <w:t>APPLICATION OF CENTERPOINT ENERGY HOUSTON ELECTRIC, LLC FOR AUTHORITY TO CHANGE RATES</w:t>
                </w:r>
              </w:sdtContent>
            </w:sdt>
            <w:bookmarkEnd w:id="2"/>
            <w:r w:rsidR="00912358">
              <w:rPr>
                <w:b/>
                <w:caps/>
                <w:szCs w:val="20"/>
              </w:rPr>
              <w:t xml:space="preserve"> </w:t>
            </w:r>
          </w:p>
        </w:tc>
        <w:tc>
          <w:tcPr>
            <w:tcW w:w="450" w:type="dxa"/>
            <w:noWrap/>
          </w:tcPr>
          <w:p w14:paraId="7823C9B6" w14:textId="77777777" w:rsidR="00E009EF" w:rsidRDefault="00E009EF" w:rsidP="008647EB">
            <w:pPr>
              <w:spacing w:after="0" w:line="240" w:lineRule="auto"/>
              <w:ind w:firstLine="0"/>
              <w:rPr>
                <w:b/>
                <w:szCs w:val="20"/>
              </w:rPr>
            </w:pPr>
            <w:r>
              <w:rPr>
                <w:b/>
                <w:szCs w:val="20"/>
              </w:rPr>
              <w:t>§</w:t>
            </w:r>
          </w:p>
          <w:p w14:paraId="26F31943" w14:textId="77777777" w:rsidR="00E009EF" w:rsidRDefault="00E009EF" w:rsidP="008647EB">
            <w:pPr>
              <w:spacing w:after="0" w:line="240" w:lineRule="auto"/>
              <w:ind w:firstLine="0"/>
              <w:rPr>
                <w:b/>
                <w:szCs w:val="20"/>
              </w:rPr>
            </w:pPr>
            <w:r>
              <w:rPr>
                <w:b/>
                <w:szCs w:val="20"/>
              </w:rPr>
              <w:t>§</w:t>
            </w:r>
          </w:p>
          <w:p w14:paraId="0C7957EE" w14:textId="77777777" w:rsidR="00E009EF" w:rsidRDefault="00E009EF" w:rsidP="008647EB">
            <w:pPr>
              <w:spacing w:after="0" w:line="240" w:lineRule="auto"/>
              <w:ind w:firstLine="0"/>
              <w:rPr>
                <w:b/>
                <w:szCs w:val="20"/>
              </w:rPr>
            </w:pPr>
            <w:r>
              <w:rPr>
                <w:b/>
                <w:szCs w:val="20"/>
              </w:rPr>
              <w:t>§</w:t>
            </w:r>
          </w:p>
          <w:p w14:paraId="4132B86A" w14:textId="24495414" w:rsidR="00E009EF" w:rsidRPr="008647EB" w:rsidRDefault="00E009EF" w:rsidP="00026FD4">
            <w:pPr>
              <w:spacing w:after="0" w:line="240" w:lineRule="auto"/>
              <w:ind w:firstLine="0"/>
              <w:rPr>
                <w:b/>
                <w:szCs w:val="20"/>
              </w:rPr>
            </w:pPr>
            <w:r>
              <w:rPr>
                <w:b/>
                <w:szCs w:val="20"/>
              </w:rPr>
              <w:t>§</w:t>
            </w:r>
          </w:p>
        </w:tc>
        <w:tc>
          <w:tcPr>
            <w:tcW w:w="4320" w:type="dxa"/>
          </w:tcPr>
          <w:p w14:paraId="1079AEB2" w14:textId="77777777" w:rsidR="00DA790F" w:rsidRDefault="00E009EF" w:rsidP="00026FD4">
            <w:pPr>
              <w:tabs>
                <w:tab w:val="center" w:pos="4770"/>
                <w:tab w:val="left" w:pos="5400"/>
              </w:tabs>
              <w:spacing w:after="0"/>
              <w:ind w:firstLine="0"/>
              <w:jc w:val="center"/>
              <w:rPr>
                <w:b/>
                <w:bCs/>
                <w:caps/>
                <w:szCs w:val="20"/>
              </w:rPr>
            </w:pPr>
            <w:r>
              <w:rPr>
                <w:b/>
                <w:bCs/>
                <w:caps/>
                <w:szCs w:val="20"/>
              </w:rPr>
              <w:t>BEFORE THE STATE OFFICE</w:t>
            </w:r>
          </w:p>
          <w:p w14:paraId="0FF0F09D" w14:textId="77777777" w:rsidR="00E009EF" w:rsidRDefault="00E009EF" w:rsidP="00026FD4">
            <w:pPr>
              <w:tabs>
                <w:tab w:val="center" w:pos="4770"/>
                <w:tab w:val="left" w:pos="5400"/>
              </w:tabs>
              <w:spacing w:after="0"/>
              <w:ind w:firstLine="0"/>
              <w:jc w:val="center"/>
              <w:rPr>
                <w:b/>
                <w:bCs/>
                <w:caps/>
                <w:szCs w:val="20"/>
              </w:rPr>
            </w:pPr>
            <w:r>
              <w:rPr>
                <w:b/>
                <w:bCs/>
                <w:caps/>
                <w:szCs w:val="20"/>
              </w:rPr>
              <w:t xml:space="preserve">OF </w:t>
            </w:r>
          </w:p>
          <w:p w14:paraId="68C867FF" w14:textId="535443C2" w:rsidR="00E009EF" w:rsidRPr="008647EB" w:rsidRDefault="00E009EF" w:rsidP="00026FD4">
            <w:pPr>
              <w:tabs>
                <w:tab w:val="center" w:pos="4770"/>
                <w:tab w:val="left" w:pos="5400"/>
              </w:tabs>
              <w:spacing w:after="0"/>
              <w:ind w:firstLine="0"/>
              <w:jc w:val="center"/>
              <w:rPr>
                <w:b/>
                <w:bCs/>
                <w:caps/>
                <w:szCs w:val="20"/>
              </w:rPr>
            </w:pPr>
            <w:r>
              <w:rPr>
                <w:b/>
                <w:bCs/>
                <w:caps/>
                <w:szCs w:val="20"/>
              </w:rPr>
              <w:t>ADMINISTRATIVE HEARINGS</w:t>
            </w:r>
          </w:p>
        </w:tc>
      </w:tr>
    </w:tbl>
    <w:p w14:paraId="2D7C61F4" w14:textId="4DC49A7B" w:rsidR="009B2F5C" w:rsidRDefault="009B2F5C" w:rsidP="009B2F5C">
      <w:pPr>
        <w:pStyle w:val="CaseCaption"/>
      </w:pPr>
      <w:bookmarkStart w:id="3" w:name="_Hlk164952201"/>
      <w:r>
        <w:t xml:space="preserve">COMMISSION STAFF’S </w:t>
      </w:r>
      <w:r w:rsidR="001C4837">
        <w:t>SIXTH</w:t>
      </w:r>
      <w:r w:rsidR="003177DE">
        <w:t xml:space="preserve"> </w:t>
      </w:r>
      <w:r>
        <w:t>REQUEST FOR INFORMATION TO</w:t>
      </w:r>
    </w:p>
    <w:p w14:paraId="08F5DF66" w14:textId="77777777" w:rsidR="00E009EF" w:rsidRPr="00E009EF" w:rsidRDefault="00E009EF" w:rsidP="009B2F5C">
      <w:pPr>
        <w:pStyle w:val="CaseCaption"/>
        <w:rPr>
          <w:bCs/>
          <w:caps w:val="0"/>
          <w:szCs w:val="20"/>
        </w:rPr>
      </w:pPr>
      <w:r w:rsidRPr="00E009EF">
        <w:rPr>
          <w:bCs/>
          <w:caps w:val="0"/>
          <w:szCs w:val="20"/>
        </w:rPr>
        <w:t xml:space="preserve">CENTERPOINT ENERGY HOUSTON ELECTRIC, LLC </w:t>
      </w:r>
    </w:p>
    <w:p w14:paraId="3A7B9236" w14:textId="45CCEB26" w:rsidR="009B2F5C" w:rsidRDefault="009B2F5C" w:rsidP="009B2F5C">
      <w:pPr>
        <w:pStyle w:val="CaseCaption"/>
      </w:pPr>
      <w:r>
        <w:t>QUESTION NO</w:t>
      </w:r>
      <w:r w:rsidR="001754CB">
        <w:t>S</w:t>
      </w:r>
      <w:r>
        <w:t xml:space="preserve">. STAFF </w:t>
      </w:r>
      <w:r w:rsidR="001C4837">
        <w:t>6</w:t>
      </w:r>
      <w:r>
        <w:t>-1</w:t>
      </w:r>
      <w:r w:rsidR="001754CB">
        <w:t xml:space="preserve"> THROUGH </w:t>
      </w:r>
      <w:r w:rsidR="001C4837">
        <w:t>6-2</w:t>
      </w:r>
    </w:p>
    <w:bookmarkEnd w:id="3"/>
    <w:p w14:paraId="74B9B65A" w14:textId="505AE32D" w:rsidR="00E009EF" w:rsidRDefault="009B2F5C" w:rsidP="00E009EF">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requests that</w:t>
      </w:r>
      <w:r w:rsidR="00E009EF">
        <w:rPr>
          <w:iCs/>
        </w:rPr>
        <w:t xml:space="preserve"> CenterPoint Energy Houston Electric, LLC</w:t>
      </w:r>
      <w:r>
        <w:rPr>
          <w:iCs/>
        </w:rPr>
        <w:t xml:space="preserve"> by and through its representative of record, provide the following information and answer the following questions under oath. </w:t>
      </w:r>
      <w:r w:rsidR="00E009EF">
        <w:rPr>
          <w:iCs/>
        </w:rPr>
        <w:t xml:space="preserve">The questions shall be answered in sufficient detail to fully present </w:t>
      </w:r>
      <w:proofErr w:type="gramStart"/>
      <w:r w:rsidR="00E009EF">
        <w:rPr>
          <w:iCs/>
        </w:rPr>
        <w:t>all of</w:t>
      </w:r>
      <w:proofErr w:type="gramEnd"/>
      <w:r w:rsidR="00E009EF">
        <w:rPr>
          <w:iCs/>
        </w:rPr>
        <w:t xml:space="preserve"> the relevant facts, within the time limit provided by the Presiding Officer, within 15 calendar days per </w:t>
      </w:r>
      <w:r w:rsidR="00A334E1">
        <w:rPr>
          <w:iCs/>
        </w:rPr>
        <w:t>SOAH Order No. 2</w:t>
      </w:r>
      <w:r w:rsidR="00E009EF">
        <w:rPr>
          <w:iCs/>
        </w:rPr>
        <w:t xml:space="preserve"> filed on March 2</w:t>
      </w:r>
      <w:r w:rsidR="00A334E1">
        <w:rPr>
          <w:iCs/>
        </w:rPr>
        <w:t>7</w:t>
      </w:r>
      <w:r w:rsidR="00E009EF">
        <w:rPr>
          <w:iCs/>
        </w:rPr>
        <w:t xml:space="preserve">, 2024.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00E009EF">
        <w:rPr>
          <w:iCs/>
        </w:rPr>
        <w:t>cause</w:t>
      </w:r>
      <w:proofErr w:type="gramEnd"/>
      <w:r w:rsidR="00E009EF">
        <w:rPr>
          <w:iCs/>
        </w:rPr>
        <w:t xml:space="preserve"> who will sponsor the answer to the question and can vouch for the truth of the answer. </w:t>
      </w:r>
    </w:p>
    <w:p w14:paraId="1F7AFE42"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4C78F08F" w14:textId="77777777" w:rsidR="009B2F5C" w:rsidRDefault="009B2F5C" w:rsidP="009B2F5C">
      <w:pPr>
        <w:pStyle w:val="Paragraph"/>
        <w:ind w:firstLine="0"/>
      </w:pPr>
    </w:p>
    <w:p w14:paraId="56B17BD5" w14:textId="6D53943D"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E24A17">
        <w:rPr>
          <w:noProof/>
        </w:rPr>
        <w:t>May 8, 2024</w:t>
      </w:r>
      <w:r>
        <w:fldChar w:fldCharType="end"/>
      </w:r>
    </w:p>
    <w:p w14:paraId="71E88B11" w14:textId="77777777" w:rsidR="009B2F5C" w:rsidRDefault="009B2F5C" w:rsidP="009B2F5C">
      <w:pPr>
        <w:pStyle w:val="Paragraph"/>
        <w:keepNext/>
        <w:ind w:firstLine="0"/>
      </w:pPr>
    </w:p>
    <w:p w14:paraId="012C1293" w14:textId="77777777" w:rsidR="009B2F5C" w:rsidRDefault="009B2F5C" w:rsidP="009B2F5C">
      <w:pPr>
        <w:keepNext/>
        <w:spacing w:after="0" w:line="240" w:lineRule="auto"/>
        <w:ind w:left="4320" w:firstLine="0"/>
      </w:pPr>
      <w:r>
        <w:t>Respectfully submitted,</w:t>
      </w:r>
    </w:p>
    <w:p w14:paraId="12D14D93" w14:textId="77777777" w:rsidR="009B2F5C" w:rsidRDefault="009B2F5C" w:rsidP="009B2F5C">
      <w:pPr>
        <w:keepNext/>
        <w:spacing w:after="0" w:line="240" w:lineRule="auto"/>
        <w:ind w:left="4320" w:firstLine="0"/>
      </w:pPr>
    </w:p>
    <w:p w14:paraId="0299AE6A" w14:textId="77777777" w:rsidR="009B2F5C" w:rsidRDefault="009B2F5C" w:rsidP="009B2F5C">
      <w:pPr>
        <w:keepNext/>
        <w:spacing w:after="0" w:line="240" w:lineRule="auto"/>
        <w:ind w:left="4320" w:firstLine="0"/>
        <w:rPr>
          <w:b/>
        </w:rPr>
      </w:pPr>
      <w:r>
        <w:rPr>
          <w:b/>
        </w:rPr>
        <w:t>PUBLIC UTILITY COMMISSION OF TEXAS</w:t>
      </w:r>
    </w:p>
    <w:p w14:paraId="5CC4C55A" w14:textId="77777777" w:rsidR="009B2F5C" w:rsidRDefault="009B2F5C" w:rsidP="009B2F5C">
      <w:pPr>
        <w:keepNext/>
        <w:spacing w:after="0" w:line="240" w:lineRule="auto"/>
        <w:ind w:left="4320" w:firstLine="0"/>
        <w:rPr>
          <w:b/>
        </w:rPr>
      </w:pPr>
      <w:r>
        <w:rPr>
          <w:b/>
        </w:rPr>
        <w:t>LEGAL DIVISION</w:t>
      </w:r>
    </w:p>
    <w:p w14:paraId="03D3EFAC" w14:textId="77777777" w:rsidR="009B2F5C" w:rsidRDefault="009B2F5C" w:rsidP="009B2F5C">
      <w:pPr>
        <w:keepNext/>
        <w:spacing w:after="0" w:line="240" w:lineRule="auto"/>
        <w:ind w:left="4320" w:firstLine="0"/>
        <w:rPr>
          <w:b/>
        </w:rPr>
      </w:pPr>
    </w:p>
    <w:p w14:paraId="749E3D5F"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75A565F0" w14:textId="77777777" w:rsidR="009B2F5C" w:rsidRDefault="009B2F5C" w:rsidP="009B2F5C">
      <w:pPr>
        <w:keepNext/>
        <w:spacing w:after="0" w:line="240" w:lineRule="auto"/>
        <w:ind w:left="4320" w:firstLine="0"/>
        <w:jc w:val="left"/>
      </w:pPr>
      <w:r>
        <w:t xml:space="preserve">Division Director </w:t>
      </w:r>
    </w:p>
    <w:p w14:paraId="65448EEA" w14:textId="77777777" w:rsidR="009B2F5C" w:rsidRDefault="009B2F5C" w:rsidP="009B2F5C">
      <w:pPr>
        <w:keepNext/>
        <w:spacing w:after="0" w:line="240" w:lineRule="auto"/>
        <w:ind w:left="4320" w:firstLine="0"/>
        <w:jc w:val="left"/>
      </w:pPr>
    </w:p>
    <w:p w14:paraId="4FF3CBC6"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Andy Aus</w:t>
      </w:r>
    </w:p>
    <w:p w14:paraId="56DD545A"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Managing Attorney</w:t>
      </w:r>
    </w:p>
    <w:p w14:paraId="03F9F058" w14:textId="77777777" w:rsidR="00E009EF" w:rsidRPr="00A32F31" w:rsidRDefault="00E009EF" w:rsidP="00E009EF">
      <w:pPr>
        <w:spacing w:after="0" w:line="240" w:lineRule="auto"/>
        <w:ind w:left="4320" w:firstLine="0"/>
        <w:rPr>
          <w:rFonts w:eastAsia="Calibri"/>
          <w:i/>
          <w:iCs/>
          <w:snapToGrid w:val="0"/>
          <w:szCs w:val="20"/>
          <w:u w:val="single"/>
        </w:rPr>
      </w:pPr>
    </w:p>
    <w:p w14:paraId="268605CF" w14:textId="77777777" w:rsidR="00E009EF" w:rsidRPr="00A32F31" w:rsidRDefault="00E009EF" w:rsidP="00E009EF">
      <w:pPr>
        <w:spacing w:after="0" w:line="240" w:lineRule="auto"/>
        <w:ind w:left="4320" w:firstLine="0"/>
        <w:rPr>
          <w:rFonts w:eastAsia="Calibri"/>
          <w:snapToGrid w:val="0"/>
          <w:szCs w:val="20"/>
          <w:u w:val="single"/>
        </w:rPr>
      </w:pPr>
      <w:r w:rsidRPr="00A32F31">
        <w:rPr>
          <w:rFonts w:eastAsia="Calibri"/>
          <w:snapToGrid w:val="0"/>
          <w:szCs w:val="20"/>
          <w:u w:val="single"/>
        </w:rPr>
        <w:t>/s/ David Berlin</w:t>
      </w:r>
      <w:r>
        <w:rPr>
          <w:rFonts w:eastAsia="Calibri"/>
          <w:snapToGrid w:val="0"/>
          <w:szCs w:val="20"/>
          <w:u w:val="single"/>
        </w:rPr>
        <w:tab/>
      </w:r>
      <w:r>
        <w:rPr>
          <w:rFonts w:eastAsia="Calibri"/>
          <w:snapToGrid w:val="0"/>
          <w:szCs w:val="20"/>
          <w:u w:val="single"/>
        </w:rPr>
        <w:tab/>
      </w:r>
    </w:p>
    <w:p w14:paraId="7E99A59F"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David Berlin</w:t>
      </w:r>
    </w:p>
    <w:p w14:paraId="6773B347" w14:textId="77777777" w:rsidR="00E009EF" w:rsidRDefault="00E009EF" w:rsidP="00E009EF">
      <w:pPr>
        <w:spacing w:after="0" w:line="240" w:lineRule="auto"/>
        <w:ind w:left="4320" w:firstLine="0"/>
        <w:rPr>
          <w:rFonts w:eastAsia="Calibri"/>
          <w:snapToGrid w:val="0"/>
          <w:szCs w:val="20"/>
        </w:rPr>
      </w:pPr>
      <w:r w:rsidRPr="00A32F31">
        <w:rPr>
          <w:rFonts w:eastAsia="Calibri"/>
          <w:snapToGrid w:val="0"/>
          <w:szCs w:val="20"/>
        </w:rPr>
        <w:t>State Bar No. 24126088</w:t>
      </w:r>
    </w:p>
    <w:p w14:paraId="5CB1A7FF" w14:textId="77777777" w:rsidR="00E009EF" w:rsidRPr="00C768CB" w:rsidRDefault="00E009EF" w:rsidP="00E009EF">
      <w:pPr>
        <w:spacing w:after="0" w:line="240" w:lineRule="auto"/>
        <w:ind w:left="4320" w:firstLine="0"/>
        <w:rPr>
          <w:szCs w:val="20"/>
        </w:rPr>
      </w:pPr>
      <w:r w:rsidRPr="00C768CB">
        <w:rPr>
          <w:szCs w:val="20"/>
        </w:rPr>
        <w:t>Phillip Lehmann</w:t>
      </w:r>
    </w:p>
    <w:p w14:paraId="2686CF7C" w14:textId="77777777" w:rsidR="00E009EF" w:rsidRPr="00C768CB" w:rsidRDefault="00E009EF" w:rsidP="00E009EF">
      <w:pPr>
        <w:spacing w:after="0" w:line="240" w:lineRule="auto"/>
        <w:ind w:left="4320" w:firstLine="0"/>
        <w:rPr>
          <w:szCs w:val="20"/>
        </w:rPr>
      </w:pPr>
      <w:r w:rsidRPr="00C768CB">
        <w:rPr>
          <w:szCs w:val="20"/>
        </w:rPr>
        <w:t>State Bar No. 24100140</w:t>
      </w:r>
    </w:p>
    <w:p w14:paraId="1CD28677" w14:textId="77777777" w:rsidR="00E009EF" w:rsidRDefault="00E009EF" w:rsidP="00E009EF">
      <w:pPr>
        <w:spacing w:after="0" w:line="240" w:lineRule="auto"/>
        <w:ind w:left="4320" w:firstLine="0"/>
        <w:rPr>
          <w:rFonts w:eastAsia="Calibri"/>
          <w:snapToGrid w:val="0"/>
          <w:szCs w:val="20"/>
        </w:rPr>
      </w:pPr>
      <w:r>
        <w:rPr>
          <w:rFonts w:eastAsia="Calibri"/>
          <w:snapToGrid w:val="0"/>
          <w:szCs w:val="20"/>
        </w:rPr>
        <w:t>Kelsey Daugherty</w:t>
      </w:r>
    </w:p>
    <w:p w14:paraId="537D4278" w14:textId="77777777" w:rsidR="00E009EF" w:rsidRPr="00BF12B1" w:rsidRDefault="00E009EF" w:rsidP="00E009EF">
      <w:pPr>
        <w:keepNext/>
        <w:spacing w:after="0" w:line="240" w:lineRule="auto"/>
        <w:ind w:left="4320" w:firstLine="0"/>
      </w:pPr>
      <w:r w:rsidRPr="00BF12B1">
        <w:t>State Bar No. 2412</w:t>
      </w:r>
      <w:r>
        <w:t>5054</w:t>
      </w:r>
    </w:p>
    <w:p w14:paraId="076BDB20" w14:textId="77777777" w:rsidR="00E009EF" w:rsidRDefault="00E009EF" w:rsidP="00E009EF">
      <w:pPr>
        <w:pStyle w:val="NormalWeb"/>
        <w:spacing w:before="0" w:beforeAutospacing="0" w:after="0" w:afterAutospacing="0"/>
        <w:ind w:left="4320"/>
      </w:pPr>
      <w:r>
        <w:t>Tyler Xu</w:t>
      </w:r>
    </w:p>
    <w:p w14:paraId="4FC212D2" w14:textId="77777777" w:rsidR="00E009EF" w:rsidRDefault="00E009EF" w:rsidP="00E009EF">
      <w:pPr>
        <w:pStyle w:val="NormalWeb"/>
        <w:spacing w:before="0" w:beforeAutospacing="0" w:after="0" w:afterAutospacing="0"/>
        <w:ind w:left="4320"/>
      </w:pPr>
      <w:r>
        <w:t>State Bar No. 24137713</w:t>
      </w:r>
    </w:p>
    <w:p w14:paraId="6358E4F8"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1701 N. Congress Avenue</w:t>
      </w:r>
    </w:p>
    <w:p w14:paraId="6454E066"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P.O. Box 13326</w:t>
      </w:r>
    </w:p>
    <w:p w14:paraId="27318EE2"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Austin, Texas 78711-3326</w:t>
      </w:r>
    </w:p>
    <w:p w14:paraId="3343482C"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(512) 936-7442</w:t>
      </w:r>
    </w:p>
    <w:p w14:paraId="3734922E"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(512) 936-7268 (facsimile)</w:t>
      </w:r>
    </w:p>
    <w:p w14:paraId="76D8D283" w14:textId="77777777" w:rsidR="00E009EF" w:rsidRPr="00A32F31" w:rsidRDefault="00E009EF" w:rsidP="00E009EF">
      <w:pPr>
        <w:spacing w:after="0" w:line="240" w:lineRule="auto"/>
        <w:ind w:left="4320" w:firstLine="0"/>
        <w:rPr>
          <w:szCs w:val="20"/>
        </w:rPr>
      </w:pPr>
      <w:r w:rsidRPr="00A32F31">
        <w:rPr>
          <w:rFonts w:eastAsia="Calibri"/>
          <w:snapToGrid w:val="0"/>
          <w:szCs w:val="20"/>
        </w:rPr>
        <w:t>David.Berlin@puc.texas.gov</w:t>
      </w:r>
    </w:p>
    <w:p w14:paraId="7710E9B1" w14:textId="77777777" w:rsidR="00E009EF" w:rsidRDefault="00E009EF" w:rsidP="00E009EF">
      <w:pPr>
        <w:spacing w:after="0" w:line="240" w:lineRule="auto"/>
        <w:ind w:firstLine="0"/>
        <w:jc w:val="left"/>
        <w:rPr>
          <w:b/>
          <w:caps/>
        </w:rPr>
      </w:pPr>
    </w:p>
    <w:p w14:paraId="5EE2201D" w14:textId="77777777" w:rsidR="00E009EF" w:rsidRDefault="00E009EF" w:rsidP="00E009EF">
      <w:pPr>
        <w:pStyle w:val="CaseCaption"/>
      </w:pPr>
      <w:r>
        <w:t>soah docket no. 473-24-13232</w:t>
      </w:r>
    </w:p>
    <w:p w14:paraId="23F6D945" w14:textId="77777777" w:rsidR="00E009EF" w:rsidRPr="00564268" w:rsidRDefault="00E009EF" w:rsidP="00E009EF">
      <w:pPr>
        <w:pStyle w:val="CaseCaption"/>
        <w:rPr>
          <w:bCs/>
          <w:color w:val="000000" w:themeColor="text1"/>
        </w:rPr>
      </w:pPr>
      <w:r>
        <w:t>puc DOCKET</w:t>
      </w:r>
      <w:r w:rsidRPr="00D92C94">
        <w:t xml:space="preserve"> No</w:t>
      </w:r>
      <w:r w:rsidRPr="008647EB">
        <w:t>.</w:t>
      </w:r>
      <w:r>
        <w:t xml:space="preserve"> 56211</w:t>
      </w:r>
    </w:p>
    <w:p w14:paraId="4FF9F2A6" w14:textId="77777777" w:rsidR="00E009EF" w:rsidRPr="0003199F" w:rsidRDefault="00E009EF" w:rsidP="00E009EF">
      <w:pPr>
        <w:keepNext/>
        <w:spacing w:after="0" w:line="240" w:lineRule="auto"/>
        <w:ind w:firstLine="0"/>
        <w:jc w:val="center"/>
        <w:rPr>
          <w:b/>
        </w:rPr>
      </w:pPr>
      <w:r w:rsidRPr="0003199F">
        <w:rPr>
          <w:b/>
        </w:rPr>
        <w:t>CERTIFICATE OF SERVICE</w:t>
      </w:r>
    </w:p>
    <w:p w14:paraId="42DEA831" w14:textId="77777777" w:rsidR="00E009EF" w:rsidRPr="0003199F" w:rsidRDefault="00E009EF" w:rsidP="00E009EF">
      <w:pPr>
        <w:keepNext/>
        <w:spacing w:after="0" w:line="240" w:lineRule="auto"/>
        <w:ind w:firstLine="0"/>
        <w:jc w:val="center"/>
        <w:rPr>
          <w:b/>
        </w:rPr>
      </w:pPr>
    </w:p>
    <w:p w14:paraId="72E72A20" w14:textId="2684D137" w:rsidR="00E009EF" w:rsidRPr="0003199F" w:rsidRDefault="00E009EF" w:rsidP="00E009EF">
      <w:pPr>
        <w:spacing w:after="0"/>
      </w:pPr>
      <w:r w:rsidRPr="0003199F">
        <w:t xml:space="preserve">I certify that, unless otherwise ordered by the presiding officer, notice of the filing of this document will be provided to all parties of record via electronic mail on </w:t>
      </w:r>
      <w:r w:rsidRPr="0003199F">
        <w:fldChar w:fldCharType="begin"/>
      </w:r>
      <w:r w:rsidRPr="0003199F">
        <w:instrText xml:space="preserve"> DATE \@ "MMMM d, yyyy" </w:instrText>
      </w:r>
      <w:r w:rsidRPr="0003199F">
        <w:fldChar w:fldCharType="separate"/>
      </w:r>
      <w:r w:rsidR="00E24A17">
        <w:rPr>
          <w:noProof/>
        </w:rPr>
        <w:t>May 8, 2024</w:t>
      </w:r>
      <w:r w:rsidRPr="0003199F">
        <w:fldChar w:fldCharType="end"/>
      </w:r>
      <w:r w:rsidRPr="0003199F">
        <w:t xml:space="preserve">, in accordance with the Second Order Suspending Rules, issued in Project No. 50664. </w:t>
      </w:r>
    </w:p>
    <w:p w14:paraId="29481506" w14:textId="77777777" w:rsidR="00E009EF" w:rsidRPr="0003199F" w:rsidRDefault="00E009EF" w:rsidP="00E009EF">
      <w:pPr>
        <w:keepNext/>
        <w:spacing w:after="0" w:line="240" w:lineRule="auto"/>
      </w:pPr>
    </w:p>
    <w:p w14:paraId="4D5B4359" w14:textId="77777777" w:rsidR="00E009EF" w:rsidRPr="0003199F" w:rsidRDefault="00E009EF" w:rsidP="00E009EF">
      <w:pPr>
        <w:keepNext/>
        <w:spacing w:after="0" w:line="240" w:lineRule="auto"/>
      </w:pPr>
    </w:p>
    <w:p w14:paraId="413381B4" w14:textId="77777777" w:rsidR="00E009EF" w:rsidRPr="00A32F31" w:rsidRDefault="00E009EF" w:rsidP="00E009EF">
      <w:pPr>
        <w:spacing w:after="0" w:line="240" w:lineRule="auto"/>
        <w:ind w:left="4320" w:firstLine="0"/>
        <w:rPr>
          <w:rFonts w:eastAsia="Calibri"/>
          <w:snapToGrid w:val="0"/>
          <w:szCs w:val="20"/>
          <w:u w:val="single"/>
        </w:rPr>
      </w:pPr>
      <w:r w:rsidRPr="00A32F31">
        <w:rPr>
          <w:rFonts w:eastAsia="Calibri"/>
          <w:snapToGrid w:val="0"/>
          <w:szCs w:val="20"/>
          <w:u w:val="single"/>
        </w:rPr>
        <w:t>/s/ David Berlin</w:t>
      </w:r>
      <w:r>
        <w:rPr>
          <w:rFonts w:eastAsia="Calibri"/>
          <w:snapToGrid w:val="0"/>
          <w:szCs w:val="20"/>
          <w:u w:val="single"/>
        </w:rPr>
        <w:tab/>
      </w:r>
      <w:r>
        <w:rPr>
          <w:rFonts w:eastAsia="Calibri"/>
          <w:snapToGrid w:val="0"/>
          <w:szCs w:val="20"/>
          <w:u w:val="single"/>
        </w:rPr>
        <w:tab/>
      </w:r>
    </w:p>
    <w:p w14:paraId="70039E18"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David Berlin</w:t>
      </w:r>
    </w:p>
    <w:p w14:paraId="388D057F" w14:textId="77777777" w:rsidR="009B2F5C" w:rsidRDefault="009B2F5C" w:rsidP="009B2F5C">
      <w:pPr>
        <w:spacing w:after="0" w:line="240" w:lineRule="auto"/>
        <w:ind w:firstLine="0"/>
        <w:jc w:val="left"/>
        <w:rPr>
          <w:szCs w:val="20"/>
          <w:u w:val="single"/>
        </w:rPr>
      </w:pPr>
      <w:r>
        <w:rPr>
          <w:szCs w:val="20"/>
          <w:u w:val="single"/>
        </w:rPr>
        <w:br w:type="page"/>
      </w:r>
    </w:p>
    <w:p w14:paraId="0CB1858F" w14:textId="77777777" w:rsidR="00E009EF" w:rsidRDefault="00E009EF" w:rsidP="00E009EF">
      <w:pPr>
        <w:pStyle w:val="CaseCaption"/>
      </w:pPr>
      <w:r>
        <w:lastRenderedPageBreak/>
        <w:t>SOAH DOCKET NO. 473-24-13232</w:t>
      </w:r>
    </w:p>
    <w:p w14:paraId="115D6AEF"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p w14:paraId="627F8063" w14:textId="77777777" w:rsidR="00E009EF" w:rsidRDefault="00E009EF" w:rsidP="00E009EF">
      <w:pPr>
        <w:pStyle w:val="CaseCaption"/>
      </w:pPr>
    </w:p>
    <w:p w14:paraId="1B1E21E6" w14:textId="77777777" w:rsidR="001C4837" w:rsidRDefault="001C4837" w:rsidP="001C4837">
      <w:pPr>
        <w:pStyle w:val="CaseCaption"/>
      </w:pPr>
      <w:r>
        <w:t>COMMISSION STAFF’S SIXTH REQUEST FOR INFORMATION TO</w:t>
      </w:r>
    </w:p>
    <w:p w14:paraId="6E073477" w14:textId="77777777" w:rsidR="001C4837" w:rsidRPr="00E009EF" w:rsidRDefault="001C4837" w:rsidP="001C4837">
      <w:pPr>
        <w:pStyle w:val="CaseCaption"/>
        <w:rPr>
          <w:bCs/>
          <w:caps w:val="0"/>
          <w:szCs w:val="20"/>
        </w:rPr>
      </w:pPr>
      <w:r w:rsidRPr="00E009EF">
        <w:rPr>
          <w:bCs/>
          <w:caps w:val="0"/>
          <w:szCs w:val="20"/>
        </w:rPr>
        <w:t xml:space="preserve">CENTERPOINT ENERGY HOUSTON ELECTRIC, LLC </w:t>
      </w:r>
    </w:p>
    <w:p w14:paraId="2574B71D" w14:textId="77777777" w:rsidR="001C4837" w:rsidRDefault="001C4837" w:rsidP="001C4837">
      <w:pPr>
        <w:pStyle w:val="CaseCaption"/>
      </w:pPr>
      <w:r>
        <w:t>QUESTION NOS. STAFF 6-1 THROUGH 6-2</w:t>
      </w:r>
    </w:p>
    <w:p w14:paraId="42013A03" w14:textId="77777777" w:rsidR="009B2F5C" w:rsidRDefault="009B2F5C" w:rsidP="009B2F5C">
      <w:pPr>
        <w:keepNext/>
        <w:tabs>
          <w:tab w:val="left" w:pos="7515"/>
        </w:tabs>
        <w:spacing w:after="240" w:line="240" w:lineRule="auto"/>
        <w:ind w:firstLine="0"/>
        <w:jc w:val="center"/>
        <w:rPr>
          <w:b/>
          <w:caps/>
        </w:rPr>
      </w:pPr>
      <w:r>
        <w:rPr>
          <w:b/>
          <w:caps/>
        </w:rPr>
        <w:t>Definitions</w:t>
      </w:r>
    </w:p>
    <w:p w14:paraId="441B563D" w14:textId="0277BB0A" w:rsidR="009B2F5C" w:rsidRDefault="009B2F5C" w:rsidP="009B2F5C">
      <w:pPr>
        <w:pStyle w:val="ListParagraph"/>
        <w:numPr>
          <w:ilvl w:val="0"/>
          <w:numId w:val="27"/>
        </w:numPr>
        <w:spacing w:line="360" w:lineRule="auto"/>
        <w:jc w:val="both"/>
      </w:pPr>
      <w:r>
        <w:t>“</w:t>
      </w:r>
      <w:r w:rsidR="00890192">
        <w:t>CEHE</w:t>
      </w:r>
      <w:r>
        <w:t xml:space="preserve">” or “you” refers to </w:t>
      </w:r>
      <w:r w:rsidR="00E009EF">
        <w:t xml:space="preserve">CenterPoint </w:t>
      </w:r>
      <w:r w:rsidR="00916DA4">
        <w:t xml:space="preserve">Energy </w:t>
      </w:r>
      <w:r w:rsidR="00E009EF">
        <w:t>Houston Electric, LLC</w:t>
      </w:r>
      <w:r>
        <w:t xml:space="preserve"> and any person acting or purporting to act on their behalf, including without limitation, attorneys, agents, advisors, investigators, representatives, employees, or other persons. </w:t>
      </w:r>
    </w:p>
    <w:p w14:paraId="67C83122" w14:textId="77777777" w:rsidR="009B2F5C" w:rsidRDefault="009B2F5C" w:rsidP="009B2F5C">
      <w:pPr>
        <w:pStyle w:val="ListParagraph"/>
        <w:numPr>
          <w:ilvl w:val="0"/>
          <w:numId w:val="0"/>
        </w:numPr>
        <w:ind w:left="360"/>
        <w:jc w:val="both"/>
      </w:pPr>
    </w:p>
    <w:p w14:paraId="0611D06E"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475AEBA" w14:textId="77777777" w:rsidR="009B2F5C" w:rsidRDefault="009B2F5C" w:rsidP="009B2F5C">
      <w:pPr>
        <w:spacing w:after="0" w:line="240" w:lineRule="auto"/>
        <w:ind w:firstLine="0"/>
        <w:jc w:val="left"/>
        <w:rPr>
          <w:szCs w:val="20"/>
          <w:u w:val="single"/>
        </w:rPr>
      </w:pPr>
    </w:p>
    <w:p w14:paraId="61BCFA33" w14:textId="77777777" w:rsidR="009B2F5C" w:rsidRDefault="009B2F5C" w:rsidP="009B2F5C">
      <w:pPr>
        <w:spacing w:after="0" w:line="240" w:lineRule="auto"/>
        <w:ind w:firstLine="0"/>
        <w:jc w:val="left"/>
        <w:rPr>
          <w:szCs w:val="20"/>
          <w:u w:val="single"/>
        </w:rPr>
      </w:pPr>
      <w:r>
        <w:rPr>
          <w:szCs w:val="20"/>
          <w:u w:val="single"/>
        </w:rPr>
        <w:br w:type="page"/>
      </w:r>
    </w:p>
    <w:p w14:paraId="506D4B74" w14:textId="77777777" w:rsidR="00E009EF" w:rsidRDefault="00E009EF" w:rsidP="00E009EF">
      <w:pPr>
        <w:pStyle w:val="CaseCaption"/>
      </w:pPr>
      <w:r>
        <w:lastRenderedPageBreak/>
        <w:t>SOAH DOCKET NO. 473-24-13232</w:t>
      </w:r>
    </w:p>
    <w:p w14:paraId="0BF473CA"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p w14:paraId="0571B573" w14:textId="77777777" w:rsidR="00E009EF" w:rsidRDefault="00E009EF" w:rsidP="00E009EF">
      <w:pPr>
        <w:pStyle w:val="CaseCaption"/>
      </w:pPr>
    </w:p>
    <w:p w14:paraId="09A18D02" w14:textId="77777777" w:rsidR="001C4837" w:rsidRDefault="001C4837" w:rsidP="001C4837">
      <w:pPr>
        <w:pStyle w:val="CaseCaption"/>
      </w:pPr>
      <w:r>
        <w:t>COMMISSION STAFF’S SIXTH REQUEST FOR INFORMATION TO</w:t>
      </w:r>
    </w:p>
    <w:p w14:paraId="15AB456B" w14:textId="77777777" w:rsidR="001C4837" w:rsidRPr="00E009EF" w:rsidRDefault="001C4837" w:rsidP="001C4837">
      <w:pPr>
        <w:pStyle w:val="CaseCaption"/>
        <w:rPr>
          <w:bCs/>
          <w:caps w:val="0"/>
          <w:szCs w:val="20"/>
        </w:rPr>
      </w:pPr>
      <w:r w:rsidRPr="00E009EF">
        <w:rPr>
          <w:bCs/>
          <w:caps w:val="0"/>
          <w:szCs w:val="20"/>
        </w:rPr>
        <w:t xml:space="preserve">CENTERPOINT ENERGY HOUSTON ELECTRIC, LLC </w:t>
      </w:r>
    </w:p>
    <w:p w14:paraId="6692DC7B" w14:textId="77777777" w:rsidR="001C4837" w:rsidRDefault="001C4837" w:rsidP="001C4837">
      <w:pPr>
        <w:pStyle w:val="CaseCaption"/>
      </w:pPr>
      <w:r>
        <w:t>QUESTION NOS. STAFF 6-1 THROUGH 6-2</w:t>
      </w:r>
    </w:p>
    <w:p w14:paraId="65B73D19" w14:textId="77777777" w:rsidR="009B2F5C" w:rsidRDefault="009B2F5C" w:rsidP="009B2F5C">
      <w:pPr>
        <w:tabs>
          <w:tab w:val="left" w:pos="7515"/>
        </w:tabs>
        <w:ind w:firstLine="0"/>
        <w:jc w:val="center"/>
        <w:rPr>
          <w:b/>
        </w:rPr>
      </w:pPr>
      <w:r>
        <w:rPr>
          <w:b/>
        </w:rPr>
        <w:t>INSTRUCTIONS</w:t>
      </w:r>
    </w:p>
    <w:p w14:paraId="41AFDD4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2C87D3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3078054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76EBF3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EAAA60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33B1315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FBEB0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18C76B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4B27E0E" w14:textId="77777777" w:rsidR="009B2F5C" w:rsidRDefault="009B2F5C" w:rsidP="009B2F5C">
      <w:pPr>
        <w:spacing w:after="0" w:line="240" w:lineRule="auto"/>
        <w:ind w:firstLine="0"/>
        <w:jc w:val="left"/>
        <w:rPr>
          <w:szCs w:val="20"/>
          <w:u w:val="single"/>
        </w:rPr>
      </w:pPr>
    </w:p>
    <w:p w14:paraId="0E9AAE70" w14:textId="77777777" w:rsidR="009B2F5C" w:rsidRDefault="009B2F5C" w:rsidP="009B2F5C">
      <w:pPr>
        <w:spacing w:after="0" w:line="240" w:lineRule="auto"/>
        <w:ind w:firstLine="0"/>
        <w:jc w:val="left"/>
        <w:rPr>
          <w:szCs w:val="20"/>
          <w:u w:val="single"/>
        </w:rPr>
      </w:pPr>
      <w:r>
        <w:rPr>
          <w:szCs w:val="20"/>
          <w:u w:val="single"/>
        </w:rPr>
        <w:br w:type="page"/>
      </w:r>
    </w:p>
    <w:p w14:paraId="764AA709" w14:textId="77777777" w:rsidR="00E009EF" w:rsidRDefault="00E009EF" w:rsidP="00E009EF">
      <w:pPr>
        <w:pStyle w:val="CaseCaption"/>
      </w:pPr>
      <w:bookmarkStart w:id="4" w:name="_Hlk107509160"/>
      <w:r>
        <w:lastRenderedPageBreak/>
        <w:t>SOAH DOCKET NO. 473-24-13232</w:t>
      </w:r>
    </w:p>
    <w:p w14:paraId="28F6EF32"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bookmarkEnd w:id="4"/>
    <w:p w14:paraId="3B40CBCD" w14:textId="77777777" w:rsidR="00E009EF" w:rsidRDefault="00E009EF" w:rsidP="00E009EF">
      <w:pPr>
        <w:pStyle w:val="CaseCaption"/>
      </w:pPr>
    </w:p>
    <w:p w14:paraId="2B2146E2" w14:textId="77777777" w:rsidR="001C4837" w:rsidRDefault="001C4837" w:rsidP="001C4837">
      <w:pPr>
        <w:pStyle w:val="CaseCaption"/>
      </w:pPr>
      <w:r>
        <w:t>COMMISSION STAFF’S SIXTH REQUEST FOR INFORMATION TO</w:t>
      </w:r>
    </w:p>
    <w:p w14:paraId="36A90AAB" w14:textId="77777777" w:rsidR="001C4837" w:rsidRPr="00E009EF" w:rsidRDefault="001C4837" w:rsidP="001C4837">
      <w:pPr>
        <w:pStyle w:val="CaseCaption"/>
        <w:rPr>
          <w:bCs/>
          <w:caps w:val="0"/>
          <w:szCs w:val="20"/>
        </w:rPr>
      </w:pPr>
      <w:r w:rsidRPr="00E009EF">
        <w:rPr>
          <w:bCs/>
          <w:caps w:val="0"/>
          <w:szCs w:val="20"/>
        </w:rPr>
        <w:t xml:space="preserve">CENTERPOINT ENERGY HOUSTON ELECTRIC, LLC </w:t>
      </w:r>
    </w:p>
    <w:p w14:paraId="0E0B0F4D" w14:textId="77777777" w:rsidR="001C4837" w:rsidRDefault="001C4837" w:rsidP="001C4837">
      <w:pPr>
        <w:pStyle w:val="CaseCaption"/>
      </w:pPr>
      <w:r>
        <w:t>QUESTION NOS. STAFF 6-1 THROUGH 6-2</w:t>
      </w:r>
    </w:p>
    <w:p w14:paraId="47F26325" w14:textId="251EA810" w:rsidR="001C4837" w:rsidRDefault="001C4837" w:rsidP="001C4837">
      <w:pPr>
        <w:pStyle w:val="ListParagraph"/>
        <w:numPr>
          <w:ilvl w:val="0"/>
          <w:numId w:val="47"/>
        </w:numPr>
        <w:spacing w:before="120" w:after="120"/>
        <w:ind w:left="1440" w:hanging="1440"/>
        <w:contextualSpacing w:val="0"/>
        <w:jc w:val="both"/>
      </w:pPr>
      <w:r>
        <w:t xml:space="preserve">Please provide the number of major weather events since CEHE’s last rate case. </w:t>
      </w:r>
    </w:p>
    <w:p w14:paraId="38D24C8C" w14:textId="04BAFDD7" w:rsidR="001C4837" w:rsidRDefault="001C4837" w:rsidP="001C4837">
      <w:pPr>
        <w:pStyle w:val="ListParagraph"/>
        <w:numPr>
          <w:ilvl w:val="0"/>
          <w:numId w:val="47"/>
        </w:numPr>
        <w:spacing w:before="120" w:after="120"/>
        <w:ind w:left="1440" w:hanging="1440"/>
        <w:contextualSpacing w:val="0"/>
        <w:jc w:val="both"/>
      </w:pPr>
      <w:r>
        <w:t>Please provide in detail the growth that CEHE has experienced since the last rate case. Please provide the following information:</w:t>
      </w:r>
    </w:p>
    <w:p w14:paraId="76CF62FC"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Miles of three phase distribution at the time of the last rate </w:t>
      </w:r>
      <w:proofErr w:type="gramStart"/>
      <w:r>
        <w:t>case;</w:t>
      </w:r>
      <w:proofErr w:type="gramEnd"/>
    </w:p>
    <w:p w14:paraId="0D154C5F"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Miles of new three phase distribution added since the last rate </w:t>
      </w:r>
      <w:proofErr w:type="gramStart"/>
      <w:r>
        <w:t>case;</w:t>
      </w:r>
      <w:proofErr w:type="gramEnd"/>
    </w:p>
    <w:p w14:paraId="051F7E81"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Miles of transmission lines (each voltage) at the time of the last rate </w:t>
      </w:r>
      <w:proofErr w:type="gramStart"/>
      <w:r>
        <w:t>case;</w:t>
      </w:r>
      <w:proofErr w:type="gramEnd"/>
    </w:p>
    <w:p w14:paraId="2444D1DD"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Miles of new transmission lines (each voltage) added since the last rate </w:t>
      </w:r>
      <w:proofErr w:type="gramStart"/>
      <w:r>
        <w:t>case;</w:t>
      </w:r>
      <w:proofErr w:type="gramEnd"/>
    </w:p>
    <w:p w14:paraId="7F33CB32"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Number of substations at the time of the last rate </w:t>
      </w:r>
      <w:proofErr w:type="gramStart"/>
      <w:r>
        <w:t>case;</w:t>
      </w:r>
      <w:proofErr w:type="gramEnd"/>
    </w:p>
    <w:p w14:paraId="01073B0C"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Number of new substations added since the last rate </w:t>
      </w:r>
      <w:proofErr w:type="gramStart"/>
      <w:r>
        <w:t>case;</w:t>
      </w:r>
      <w:proofErr w:type="gramEnd"/>
      <w:r>
        <w:t xml:space="preserve"> </w:t>
      </w:r>
    </w:p>
    <w:p w14:paraId="0D70F4D5" w14:textId="77777777" w:rsidR="001C4837" w:rsidRDefault="001C4837" w:rsidP="001C4837">
      <w:pPr>
        <w:pStyle w:val="ListParagraph"/>
        <w:numPr>
          <w:ilvl w:val="0"/>
          <w:numId w:val="46"/>
        </w:numPr>
        <w:overflowPunct/>
        <w:autoSpaceDE/>
        <w:autoSpaceDN/>
        <w:adjustRightInd/>
        <w:spacing w:before="120" w:after="120"/>
        <w:contextualSpacing w:val="0"/>
        <w:jc w:val="both"/>
      </w:pPr>
      <w:r>
        <w:t xml:space="preserve">Number of transformer additions or expansions to existing substations due to load growth since the last rate </w:t>
      </w:r>
      <w:proofErr w:type="gramStart"/>
      <w:r>
        <w:t>case;</w:t>
      </w:r>
      <w:proofErr w:type="gramEnd"/>
    </w:p>
    <w:p w14:paraId="416D4F12" w14:textId="77777777" w:rsidR="001C4837" w:rsidRDefault="001C4837" w:rsidP="001C4837">
      <w:pPr>
        <w:pStyle w:val="ListParagraph"/>
        <w:numPr>
          <w:ilvl w:val="0"/>
          <w:numId w:val="46"/>
        </w:numPr>
        <w:overflowPunct/>
        <w:autoSpaceDE/>
        <w:autoSpaceDN/>
        <w:adjustRightInd/>
        <w:spacing w:before="120" w:after="120"/>
        <w:contextualSpacing w:val="0"/>
        <w:jc w:val="both"/>
      </w:pPr>
      <w:r>
        <w:t>Approximate number of meters installed (single phase and three phase) at the time of the last rate case; and,</w:t>
      </w:r>
    </w:p>
    <w:p w14:paraId="4E0D7ECC" w14:textId="0AA2DDAB" w:rsidR="000669AE" w:rsidRPr="00F56BA9" w:rsidRDefault="001C4837" w:rsidP="001C4837">
      <w:pPr>
        <w:pStyle w:val="ListParagraph"/>
        <w:numPr>
          <w:ilvl w:val="0"/>
          <w:numId w:val="46"/>
        </w:numPr>
        <w:overflowPunct/>
        <w:autoSpaceDE/>
        <w:autoSpaceDN/>
        <w:adjustRightInd/>
        <w:spacing w:before="120" w:after="120"/>
        <w:contextualSpacing w:val="0"/>
        <w:jc w:val="both"/>
      </w:pPr>
      <w:r>
        <w:t xml:space="preserve">Approximate number of meters added (single phase and three phase) since the last rate case. </w:t>
      </w:r>
    </w:p>
    <w:sectPr w:rsidR="000669AE" w:rsidRPr="00F56BA9"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E3DE" w14:textId="77777777" w:rsidR="00E009EF" w:rsidRDefault="00E009EF">
      <w:pPr>
        <w:spacing w:after="0" w:line="240" w:lineRule="auto"/>
      </w:pPr>
      <w:r>
        <w:separator/>
      </w:r>
    </w:p>
  </w:endnote>
  <w:endnote w:type="continuationSeparator" w:id="0">
    <w:p w14:paraId="79BC5E30" w14:textId="77777777" w:rsidR="00E009EF" w:rsidRDefault="00E00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56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AB4834" w14:textId="77777777" w:rsidR="00071BFA" w:rsidRDefault="00071BFA" w:rsidP="008016FB">
    <w:pPr>
      <w:pStyle w:val="Footer"/>
    </w:pPr>
  </w:p>
  <w:p w14:paraId="16FD93A3" w14:textId="77777777" w:rsidR="00071BFA" w:rsidRDefault="00071BFA" w:rsidP="008016FB"/>
  <w:p w14:paraId="1915962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CE31" w14:textId="77777777" w:rsidR="00E009EF" w:rsidRDefault="00E00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36BB" w14:textId="77777777" w:rsidR="00E009EF" w:rsidRDefault="00E0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60268" w14:textId="77777777" w:rsidR="00E009EF" w:rsidRDefault="00E009EF">
      <w:pPr>
        <w:spacing w:after="0" w:line="240" w:lineRule="auto"/>
      </w:pPr>
      <w:r>
        <w:separator/>
      </w:r>
    </w:p>
  </w:footnote>
  <w:footnote w:type="continuationSeparator" w:id="0">
    <w:p w14:paraId="04A5E49E" w14:textId="77777777" w:rsidR="00E009EF" w:rsidRDefault="00E009EF">
      <w:pPr>
        <w:spacing w:after="0" w:line="240" w:lineRule="auto"/>
      </w:pPr>
      <w:r>
        <w:continuationSeparator/>
      </w:r>
    </w:p>
  </w:footnote>
  <w:footnote w:type="continuationNotice" w:id="1">
    <w:p w14:paraId="1A1C5CD5" w14:textId="77777777" w:rsidR="00E009EF" w:rsidRDefault="00E009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D46C" w14:textId="77777777" w:rsidR="00E009EF" w:rsidRDefault="00E00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8C243B0"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38FF9" w14:textId="77777777" w:rsidR="00E009EF" w:rsidRDefault="00E0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F302C"/>
    <w:multiLevelType w:val="hybridMultilevel"/>
    <w:tmpl w:val="98660A16"/>
    <w:lvl w:ilvl="0" w:tplc="6DAE2B8A">
      <w:start w:val="1"/>
      <w:numFmt w:val="decimal"/>
      <w:lvlText w:val="Staff 4-%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B88099F"/>
    <w:multiLevelType w:val="multilevel"/>
    <w:tmpl w:val="DC0EAC56"/>
    <w:lvl w:ilvl="0">
      <w:start w:val="5"/>
      <w:numFmt w:val="decimal"/>
      <w:lvlText w:val="1-%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CA6BC1"/>
    <w:multiLevelType w:val="hybridMultilevel"/>
    <w:tmpl w:val="2E6E8CD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1ABD7D77"/>
    <w:multiLevelType w:val="hybridMultilevel"/>
    <w:tmpl w:val="1CA4216C"/>
    <w:lvl w:ilvl="0" w:tplc="6DAE2B8A">
      <w:start w:val="1"/>
      <w:numFmt w:val="decimal"/>
      <w:lvlText w:val="Staff 4-%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249C256E"/>
    <w:multiLevelType w:val="hybridMultilevel"/>
    <w:tmpl w:val="26AACA62"/>
    <w:lvl w:ilvl="0" w:tplc="6DAE2B8A">
      <w:start w:val="1"/>
      <w:numFmt w:val="decimal"/>
      <w:lvlText w:val="Staff 4-%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270C277E"/>
    <w:multiLevelType w:val="hybridMultilevel"/>
    <w:tmpl w:val="7AAEF738"/>
    <w:lvl w:ilvl="0" w:tplc="6DAE2B8A">
      <w:start w:val="1"/>
      <w:numFmt w:val="decimal"/>
      <w:lvlText w:val="Staff 4-%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313D4043"/>
    <w:multiLevelType w:val="hybridMultilevel"/>
    <w:tmpl w:val="19285736"/>
    <w:lvl w:ilvl="0" w:tplc="FFEA388A">
      <w:start w:val="1"/>
      <w:numFmt w:val="decimal"/>
      <w:lvlText w:val="Staff 2-%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44A7FF7"/>
    <w:multiLevelType w:val="hybridMultilevel"/>
    <w:tmpl w:val="EBEEB144"/>
    <w:lvl w:ilvl="0" w:tplc="6DAE2B8A">
      <w:start w:val="1"/>
      <w:numFmt w:val="decimal"/>
      <w:lvlText w:val="Staff 4-%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570C54"/>
    <w:multiLevelType w:val="hybridMultilevel"/>
    <w:tmpl w:val="BEFED11C"/>
    <w:lvl w:ilvl="0" w:tplc="FFFFFFFF">
      <w:start w:val="1"/>
      <w:numFmt w:val="decimal"/>
      <w:lvlText w:val="Staff 4-%1"/>
      <w:lvlJc w:val="left"/>
      <w:pPr>
        <w:ind w:left="720" w:hanging="360"/>
      </w:pPr>
      <w:rPr>
        <w:rFonts w:ascii="Times New Roman Bold" w:hAnsi="Times New Roman Bold" w:hint="default"/>
        <w:b/>
        <w:bCs/>
        <w:i w:val="0"/>
        <w:color w:val="000000" w:themeColor="text1"/>
        <w:sz w:val="24"/>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E2E7144"/>
    <w:multiLevelType w:val="hybridMultilevel"/>
    <w:tmpl w:val="33522090"/>
    <w:lvl w:ilvl="0" w:tplc="6DAE2B8A">
      <w:start w:val="1"/>
      <w:numFmt w:val="decimal"/>
      <w:lvlText w:val="Staff 4-%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4" w15:restartNumberingAfterBreak="0">
    <w:nsid w:val="5C0B661A"/>
    <w:multiLevelType w:val="hybridMultilevel"/>
    <w:tmpl w:val="76028518"/>
    <w:lvl w:ilvl="0" w:tplc="6DAE2B8A">
      <w:start w:val="1"/>
      <w:numFmt w:val="decimal"/>
      <w:lvlText w:val="Staff 4-%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5EA3602C"/>
    <w:multiLevelType w:val="hybridMultilevel"/>
    <w:tmpl w:val="7884E7E8"/>
    <w:lvl w:ilvl="0" w:tplc="E5C44374">
      <w:start w:val="1"/>
      <w:numFmt w:val="decimal"/>
      <w:lvlText w:val="Staff 5-%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2A2AA0"/>
    <w:multiLevelType w:val="hybridMultilevel"/>
    <w:tmpl w:val="0D20C368"/>
    <w:lvl w:ilvl="0" w:tplc="541C2A7C">
      <w:start w:val="1"/>
      <w:numFmt w:val="decimal"/>
      <w:lvlText w:val="Staff 3-%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990FED"/>
    <w:multiLevelType w:val="hybridMultilevel"/>
    <w:tmpl w:val="46BAD3BE"/>
    <w:lvl w:ilvl="0" w:tplc="0F0C933C">
      <w:start w:val="1"/>
      <w:numFmt w:val="decimal"/>
      <w:lvlText w:val="Staff 6-%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6D065790"/>
    <w:multiLevelType w:val="hybridMultilevel"/>
    <w:tmpl w:val="FA647F16"/>
    <w:lvl w:ilvl="0" w:tplc="4F364D90">
      <w:start w:val="1"/>
      <w:numFmt w:val="decimal"/>
      <w:lvlText w:val="Staff 1-%1"/>
      <w:lvlJc w:val="left"/>
      <w:pPr>
        <w:ind w:left="108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1028BB"/>
    <w:multiLevelType w:val="hybridMultilevel"/>
    <w:tmpl w:val="93522680"/>
    <w:lvl w:ilvl="0" w:tplc="6DAE2B8A">
      <w:start w:val="1"/>
      <w:numFmt w:val="decimal"/>
      <w:lvlText w:val="Staff 4-%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2" w15:restartNumberingAfterBreak="0">
    <w:nsid w:val="78094C98"/>
    <w:multiLevelType w:val="hybridMultilevel"/>
    <w:tmpl w:val="C5D4ED58"/>
    <w:lvl w:ilvl="0" w:tplc="E5C44374">
      <w:start w:val="1"/>
      <w:numFmt w:val="decimal"/>
      <w:lvlText w:val="Staff 5-%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45"/>
  </w:num>
  <w:num w:numId="3" w16cid:durableId="1932926688">
    <w:abstractNumId w:val="24"/>
  </w:num>
  <w:num w:numId="4" w16cid:durableId="1757440190">
    <w:abstractNumId w:val="15"/>
  </w:num>
  <w:num w:numId="5" w16cid:durableId="1501965957">
    <w:abstractNumId w:val="44"/>
  </w:num>
  <w:num w:numId="6" w16cid:durableId="142235283">
    <w:abstractNumId w:val="43"/>
  </w:num>
  <w:num w:numId="7" w16cid:durableId="1941987622">
    <w:abstractNumId w:val="25"/>
  </w:num>
  <w:num w:numId="8" w16cid:durableId="225385045">
    <w:abstractNumId w:val="29"/>
  </w:num>
  <w:num w:numId="9" w16cid:durableId="2099792938">
    <w:abstractNumId w:val="38"/>
  </w:num>
  <w:num w:numId="10" w16cid:durableId="1997948630">
    <w:abstractNumId w:val="41"/>
  </w:num>
  <w:num w:numId="11" w16cid:durableId="1719353784">
    <w:abstractNumId w:val="21"/>
  </w:num>
  <w:num w:numId="12" w16cid:durableId="158885518">
    <w:abstractNumId w:val="33"/>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4"/>
  </w:num>
  <w:num w:numId="24" w16cid:durableId="308635191">
    <w:abstractNumId w:val="23"/>
  </w:num>
  <w:num w:numId="25" w16cid:durableId="615454250">
    <w:abstractNumId w:val="30"/>
  </w:num>
  <w:num w:numId="26" w16cid:durableId="12050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0"/>
  </w:num>
  <w:num w:numId="30" w16cid:durableId="628052758">
    <w:abstractNumId w:val="20"/>
  </w:num>
  <w:num w:numId="31" w16cid:durableId="757143620">
    <w:abstractNumId w:val="12"/>
  </w:num>
  <w:num w:numId="32" w16cid:durableId="1179465874">
    <w:abstractNumId w:val="39"/>
  </w:num>
  <w:num w:numId="33" w16cid:durableId="944112373">
    <w:abstractNumId w:val="22"/>
  </w:num>
  <w:num w:numId="34" w16cid:durableId="1423256374">
    <w:abstractNumId w:val="36"/>
  </w:num>
  <w:num w:numId="35" w16cid:durableId="758524720">
    <w:abstractNumId w:val="10"/>
  </w:num>
  <w:num w:numId="36" w16cid:durableId="839392139">
    <w:abstractNumId w:val="32"/>
  </w:num>
  <w:num w:numId="37" w16cid:durableId="1250893057">
    <w:abstractNumId w:val="40"/>
  </w:num>
  <w:num w:numId="38" w16cid:durableId="1412116434">
    <w:abstractNumId w:val="26"/>
  </w:num>
  <w:num w:numId="39" w16cid:durableId="801265629">
    <w:abstractNumId w:val="27"/>
  </w:num>
  <w:num w:numId="40" w16cid:durableId="1649238416">
    <w:abstractNumId w:val="16"/>
  </w:num>
  <w:num w:numId="41" w16cid:durableId="1526863380">
    <w:abstractNumId w:val="18"/>
  </w:num>
  <w:num w:numId="42" w16cid:durableId="1033111344">
    <w:abstractNumId w:val="34"/>
  </w:num>
  <w:num w:numId="43" w16cid:durableId="1494372404">
    <w:abstractNumId w:val="17"/>
  </w:num>
  <w:num w:numId="44" w16cid:durableId="2129857465">
    <w:abstractNumId w:val="42"/>
  </w:num>
  <w:num w:numId="45" w16cid:durableId="229660232">
    <w:abstractNumId w:val="35"/>
  </w:num>
  <w:num w:numId="46" w16cid:durableId="465467703">
    <w:abstractNumId w:val="13"/>
  </w:num>
  <w:num w:numId="47" w16cid:durableId="57181257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9E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6FD4"/>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669AE"/>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3D64"/>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CB"/>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4837"/>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7DE"/>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7A1"/>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192"/>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6DA4"/>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3FD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4E1"/>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09EF"/>
    <w:rsid w:val="00E01327"/>
    <w:rsid w:val="00E05101"/>
    <w:rsid w:val="00E10C21"/>
    <w:rsid w:val="00E11CA2"/>
    <w:rsid w:val="00E14280"/>
    <w:rsid w:val="00E1487D"/>
    <w:rsid w:val="00E20C21"/>
    <w:rsid w:val="00E2270D"/>
    <w:rsid w:val="00E22B2A"/>
    <w:rsid w:val="00E22DA1"/>
    <w:rsid w:val="00E23F6B"/>
    <w:rsid w:val="00E24A17"/>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7F7"/>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996"/>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686B29"/>
  <w15:chartTrackingRefBased/>
  <w15:docId w15:val="{EB2F69EB-26FD-4594-8671-CE64AB60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E009EF"/>
    <w:pPr>
      <w:spacing w:before="100" w:beforeAutospacing="1" w:after="100" w:afterAutospacing="1" w:line="240" w:lineRule="auto"/>
      <w:ind w:firstLine="0"/>
      <w:jc w:val="left"/>
    </w:pPr>
  </w:style>
  <w:style w:type="character" w:customStyle="1" w:styleId="normaltextrun">
    <w:name w:val="normaltextrun"/>
    <w:basedOn w:val="DefaultParagraphFont"/>
    <w:rsid w:val="0031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A43E73ECD54860A5762B67747C41E2"/>
        <w:category>
          <w:name w:val="General"/>
          <w:gallery w:val="placeholder"/>
        </w:category>
        <w:types>
          <w:type w:val="bbPlcHdr"/>
        </w:types>
        <w:behaviors>
          <w:behavior w:val="content"/>
        </w:behaviors>
        <w:guid w:val="{C4DC3330-731B-4F6D-8499-95F79FC26AC1}"/>
      </w:docPartPr>
      <w:docPartBody>
        <w:p w:rsidR="00EE7529" w:rsidRDefault="00EE7529">
          <w:pPr>
            <w:pStyle w:val="42A43E73ECD54860A5762B67747C41E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529"/>
    <w:rsid w:val="00EE7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42A43E73ECD54860A5762B67747C41E2">
    <w:name w:val="42A43E73ECD54860A5762B67747C41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5</TotalTime>
  <Pages>5</Pages>
  <Words>1058</Words>
  <Characters>5669</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56211 Staff</vt:lpstr>
    </vt:vector>
  </TitlesOfParts>
  <Manager/>
  <Company>Public Utility Commission of Texas</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56211 Staff</dc:title>
  <dc:subject/>
  <dc:creator>Cox, Bernice</dc:creator>
  <cp:keywords>pleading</cp:keywords>
  <dc:description>Commission Staff’s</dc:description>
  <cp:lastModifiedBy>David Berlin</cp:lastModifiedBy>
  <cp:revision>2</cp:revision>
  <cp:lastPrinted>2006-01-30T16:46:00Z</cp:lastPrinted>
  <dcterms:created xsi:type="dcterms:W3CDTF">2024-05-08T14:00:00Z</dcterms:created>
  <dcterms:modified xsi:type="dcterms:W3CDTF">2024-05-08T14:00:00Z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56211</vt:r8>
  </property>
  <property fmtid="{D5CDD505-2E9C-101B-9397-08002B2CF9AE}" pid="3" name="DocStyle" linkTarget="DocumentStyle">
    <vt:lpwstr>APPLICATION OF CENTERPOINT ENERGY HOUSTON ELECTRIC, LLC FOR AUTHORITY TO CHANGE RATES</vt:lpwstr>
  </property>
  <property fmtid="{D5CDD505-2E9C-101B-9397-08002B2CF9AE}" pid="4" name="Division">
    <vt:lpwstr>Legal</vt:lpwstr>
  </property>
  <property fmtid="{D5CDD505-2E9C-101B-9397-08002B2CF9AE}" pid="5" name="Matter" linkTarget="CaseType">
    <vt:lpwstr>SOAH DOCKET NO. 473-24-13232.PUC Docket No. 56211 </vt:lpwstr>
  </property>
  <property fmtid="{D5CDD505-2E9C-101B-9397-08002B2CF9AE}" pid="6" name="Control Number" linkTarget="DocNo">
    <vt:r8>56211</vt:r8>
  </property>
</Properties>
</file>